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74" w:rsidRDefault="00032474" w:rsidP="00032474">
      <w:pPr>
        <w:tabs>
          <w:tab w:val="left" w:pos="10466"/>
        </w:tabs>
      </w:pPr>
      <w:r>
        <w:t>Zeichn</w:t>
      </w:r>
      <w:bookmarkStart w:id="0" w:name="_GoBack"/>
      <w:bookmarkEnd w:id="0"/>
      <w:r>
        <w:t>en und Schneiden, Gelöchertes und Ganzes, Licht und Schatten – und</w:t>
      </w:r>
    </w:p>
    <w:p w:rsidR="00032474" w:rsidRDefault="00032474" w:rsidP="00032474">
      <w:pPr>
        <w:tabs>
          <w:tab w:val="left" w:pos="10466"/>
        </w:tabs>
      </w:pPr>
      <w:r>
        <w:t xml:space="preserve">neuerdings kommt auch Farbe dazu. Die </w:t>
      </w:r>
      <w:proofErr w:type="spellStart"/>
      <w:r>
        <w:t>Nortorfer</w:t>
      </w:r>
      <w:proofErr w:type="spellEnd"/>
      <w:r>
        <w:t xml:space="preserve"> Künstlerin Sabine Kramer</w:t>
      </w:r>
    </w:p>
    <w:p w:rsidR="00032474" w:rsidRDefault="00032474" w:rsidP="00032474">
      <w:pPr>
        <w:tabs>
          <w:tab w:val="left" w:pos="10466"/>
        </w:tabs>
      </w:pPr>
      <w:r>
        <w:t>hat die Rot-, Gelb-</w:t>
      </w:r>
      <w:r>
        <w:t xml:space="preserve"> </w:t>
      </w:r>
      <w:r>
        <w:t>und Grüntöne erst spät für sich entdeckt, nachdem sie</w:t>
      </w:r>
    </w:p>
    <w:p w:rsidR="00032474" w:rsidRDefault="00032474" w:rsidP="00032474">
      <w:pPr>
        <w:tabs>
          <w:tab w:val="left" w:pos="10466"/>
        </w:tabs>
      </w:pPr>
      <w:r>
        <w:t>jahrelang nur mit dem absoluten Gegensatz von schwarz und weiß gearbeitet</w:t>
      </w:r>
    </w:p>
    <w:p w:rsidR="00032474" w:rsidRDefault="00032474" w:rsidP="00032474">
      <w:pPr>
        <w:tabs>
          <w:tab w:val="left" w:pos="10466"/>
        </w:tabs>
      </w:pPr>
      <w:r>
        <w:t>hat. Sie hat in Hamburg bei Professor Gotthar</w:t>
      </w:r>
      <w:r>
        <w:t>d</w:t>
      </w:r>
      <w:r>
        <w:t xml:space="preserve"> </w:t>
      </w:r>
      <w:proofErr w:type="spellStart"/>
      <w:r>
        <w:t>Graubner</w:t>
      </w:r>
      <w:proofErr w:type="spellEnd"/>
      <w:r>
        <w:t xml:space="preserve"> studiert, der als</w:t>
      </w:r>
    </w:p>
    <w:p w:rsidR="00032474" w:rsidRDefault="00032474" w:rsidP="00032474">
      <w:pPr>
        <w:tabs>
          <w:tab w:val="left" w:pos="10466"/>
        </w:tabs>
      </w:pPr>
      <w:r>
        <w:t>absoluter „Farbmensch“ gilt, sich aber schon damals weg von der Farbe und</w:t>
      </w:r>
    </w:p>
    <w:p w:rsidR="00032474" w:rsidRDefault="00032474" w:rsidP="00032474">
      <w:pPr>
        <w:tabs>
          <w:tab w:val="left" w:pos="10466"/>
        </w:tabs>
      </w:pPr>
      <w:r>
        <w:t>der Malerin zur Bildhauerin entwickelt. Sie brauche das Haptische, das</w:t>
      </w:r>
    </w:p>
    <w:p w:rsidR="00032474" w:rsidRDefault="00032474" w:rsidP="00032474">
      <w:pPr>
        <w:tabs>
          <w:tab w:val="left" w:pos="10466"/>
        </w:tabs>
      </w:pPr>
      <w:r>
        <w:t>Stoffliche und finde im Stahl einen reellen Partner, sagt die 63-Jährige selbst.</w:t>
      </w:r>
    </w:p>
    <w:p w:rsidR="00032474" w:rsidRDefault="00032474" w:rsidP="00032474">
      <w:pPr>
        <w:tabs>
          <w:tab w:val="left" w:pos="10466"/>
        </w:tabs>
      </w:pPr>
      <w:r>
        <w:t>Dabei kommt ihr zugute, dass sie während des Studiums in einer Schlosserei</w:t>
      </w:r>
    </w:p>
    <w:p w:rsidR="00032474" w:rsidRDefault="00032474" w:rsidP="00032474">
      <w:pPr>
        <w:tabs>
          <w:tab w:val="left" w:pos="10466"/>
        </w:tabs>
      </w:pPr>
      <w:r>
        <w:t>arbeitete.</w:t>
      </w:r>
    </w:p>
    <w:p w:rsidR="00032474" w:rsidRDefault="00032474" w:rsidP="00032474">
      <w:pPr>
        <w:tabs>
          <w:tab w:val="left" w:pos="10466"/>
        </w:tabs>
      </w:pPr>
      <w:r>
        <w:t>In ihrem Stahlrelief „Dickicht und Lichtung“, für das sie den diesjährigen</w:t>
      </w:r>
    </w:p>
    <w:p w:rsidR="00032474" w:rsidRDefault="00032474" w:rsidP="00032474">
      <w:pPr>
        <w:tabs>
          <w:tab w:val="left" w:pos="10466"/>
        </w:tabs>
      </w:pPr>
      <w:r>
        <w:t xml:space="preserve">Meldorfer </w:t>
      </w:r>
      <w:proofErr w:type="spellStart"/>
      <w:r>
        <w:t>Culturpreis</w:t>
      </w:r>
      <w:proofErr w:type="spellEnd"/>
      <w:r>
        <w:t xml:space="preserve"> erhielt, kombiniert sie </w:t>
      </w:r>
      <w:proofErr w:type="spellStart"/>
      <w:r>
        <w:t>blütendickichtähnliche</w:t>
      </w:r>
      <w:proofErr w:type="spellEnd"/>
    </w:p>
    <w:p w:rsidR="00032474" w:rsidRDefault="00032474" w:rsidP="00032474">
      <w:pPr>
        <w:tabs>
          <w:tab w:val="left" w:pos="10466"/>
        </w:tabs>
      </w:pPr>
      <w:proofErr w:type="spellStart"/>
      <w:r>
        <w:t>Violettstrukturen</w:t>
      </w:r>
      <w:proofErr w:type="spellEnd"/>
      <w:r>
        <w:t>, die mit etwas Abstand auf einer gelbgrün beschichteten</w:t>
      </w:r>
    </w:p>
    <w:p w:rsidR="00032474" w:rsidRDefault="00032474" w:rsidP="00032474">
      <w:pPr>
        <w:tabs>
          <w:tab w:val="left" w:pos="10466"/>
        </w:tabs>
      </w:pPr>
      <w:r>
        <w:t>Grundplatte befestigt sind und ihre Schatten darauf werfen - je nach Tageszeit</w:t>
      </w:r>
    </w:p>
    <w:p w:rsidR="00032474" w:rsidRDefault="00032474" w:rsidP="00032474">
      <w:pPr>
        <w:tabs>
          <w:tab w:val="left" w:pos="10466"/>
        </w:tabs>
      </w:pPr>
      <w:r>
        <w:t>und Lichteinfall mal härter, mal sanfter.</w:t>
      </w:r>
    </w:p>
    <w:p w:rsidR="00032474" w:rsidRDefault="00032474" w:rsidP="00032474">
      <w:pPr>
        <w:tabs>
          <w:tab w:val="left" w:pos="10466"/>
        </w:tabs>
      </w:pPr>
      <w:r>
        <w:t>Sabine Kramer verweist mit der Topographie ihrer Objekte auf die Topographie</w:t>
      </w:r>
    </w:p>
    <w:p w:rsidR="00032474" w:rsidRDefault="00032474" w:rsidP="00032474">
      <w:pPr>
        <w:tabs>
          <w:tab w:val="left" w:pos="10466"/>
        </w:tabs>
      </w:pPr>
      <w:r>
        <w:t xml:space="preserve">unserer Gefühle und Vorstellungen. Sie </w:t>
      </w:r>
      <w:proofErr w:type="spellStart"/>
      <w:r>
        <w:t>erzeichnet</w:t>
      </w:r>
      <w:proofErr w:type="spellEnd"/>
      <w:r>
        <w:t>, was sie sieht, und</w:t>
      </w:r>
    </w:p>
    <w:p w:rsidR="00032474" w:rsidRDefault="00032474" w:rsidP="00032474">
      <w:pPr>
        <w:tabs>
          <w:tab w:val="left" w:pos="10466"/>
        </w:tabs>
      </w:pPr>
      <w:r>
        <w:t>empfindet daraus Parallelwelten von Ansichten, Anschauungen und</w:t>
      </w:r>
    </w:p>
    <w:p w:rsidR="00032474" w:rsidRDefault="00032474" w:rsidP="00032474">
      <w:pPr>
        <w:tabs>
          <w:tab w:val="left" w:pos="10466"/>
        </w:tabs>
      </w:pPr>
      <w:r>
        <w:t>Weltfahrplänen. Dabei entstehen auch gegenständliche Motive, wie die kleinen</w:t>
      </w:r>
    </w:p>
    <w:p w:rsidR="00032474" w:rsidRDefault="00032474" w:rsidP="00032474">
      <w:pPr>
        <w:tabs>
          <w:tab w:val="left" w:pos="10466"/>
        </w:tabs>
      </w:pPr>
      <w:r>
        <w:t>Koggen, Ewer und verschiedenen Schiffe. Archetypen auf Stäben, die sich im</w:t>
      </w:r>
    </w:p>
    <w:p w:rsidR="00032474" w:rsidRDefault="00032474" w:rsidP="00032474">
      <w:pPr>
        <w:tabs>
          <w:tab w:val="left" w:pos="10466"/>
        </w:tabs>
      </w:pPr>
      <w:proofErr w:type="spellStart"/>
      <w:r>
        <w:t>Nortorfer</w:t>
      </w:r>
      <w:proofErr w:type="spellEnd"/>
      <w:r>
        <w:t xml:space="preserve"> Garten beim Blick in die weite Marsch sanft im Wind wiegen. Sie</w:t>
      </w:r>
    </w:p>
    <w:p w:rsidR="00032474" w:rsidRDefault="00032474" w:rsidP="00032474">
      <w:pPr>
        <w:tabs>
          <w:tab w:val="left" w:pos="10466"/>
        </w:tabs>
      </w:pPr>
      <w:r>
        <w:t>erinnern surreal an Prozessionen, wie sie Sabine Kramer aus ihrer katholischen</w:t>
      </w:r>
    </w:p>
    <w:p w:rsidR="00032474" w:rsidRDefault="00032474" w:rsidP="00032474">
      <w:pPr>
        <w:tabs>
          <w:tab w:val="left" w:pos="10466"/>
        </w:tabs>
      </w:pPr>
      <w:r>
        <w:t>Kindheit in der Nähe des Bodensees kennt.</w:t>
      </w:r>
    </w:p>
    <w:p w:rsidR="00032474" w:rsidRDefault="00032474" w:rsidP="00032474">
      <w:pPr>
        <w:tabs>
          <w:tab w:val="left" w:pos="10466"/>
        </w:tabs>
      </w:pPr>
      <w:r>
        <w:t>Die Künstlerin, die in Ravensburg geboren wurde, hat in Offenbach und</w:t>
      </w:r>
    </w:p>
    <w:p w:rsidR="00032474" w:rsidRDefault="00032474" w:rsidP="00032474">
      <w:pPr>
        <w:tabs>
          <w:tab w:val="left" w:pos="10466"/>
        </w:tabs>
      </w:pPr>
      <w:r>
        <w:t>Hamburg studiert, wo sie lange lebte. 2012 zog es sie nach Schleswig-Holstein,</w:t>
      </w:r>
    </w:p>
    <w:p w:rsidR="00032474" w:rsidRDefault="00032474" w:rsidP="00032474">
      <w:pPr>
        <w:tabs>
          <w:tab w:val="left" w:pos="10466"/>
        </w:tabs>
      </w:pPr>
      <w:r>
        <w:t>seit einigen Jahren bewohnt sie im Kern von Nortorf die reetgedeckte Alte</w:t>
      </w:r>
      <w:r>
        <w:t xml:space="preserve"> </w:t>
      </w:r>
      <w:r>
        <w:t xml:space="preserve">Schule </w:t>
      </w:r>
    </w:p>
    <w:p w:rsidR="00032474" w:rsidRDefault="00032474" w:rsidP="00032474">
      <w:pPr>
        <w:tabs>
          <w:tab w:val="left" w:pos="10466"/>
        </w:tabs>
      </w:pPr>
      <w:r>
        <w:t>in der Nähe der</w:t>
      </w:r>
      <w:r w:rsidRPr="00032474">
        <w:t xml:space="preserve"> </w:t>
      </w:r>
      <w:r>
        <w:t>ehemaligen Meierei. Dort schätzt sie auch ihren Garten</w:t>
      </w:r>
    </w:p>
    <w:p w:rsidR="00032474" w:rsidRDefault="00032474" w:rsidP="00032474">
      <w:pPr>
        <w:tabs>
          <w:tab w:val="left" w:pos="10466"/>
        </w:tabs>
      </w:pPr>
      <w:r>
        <w:t>und die „nette Nachbarschaft“ in der Marsch.</w:t>
      </w:r>
    </w:p>
    <w:p w:rsidR="00032474" w:rsidRDefault="00032474" w:rsidP="00032474">
      <w:pPr>
        <w:tabs>
          <w:tab w:val="left" w:pos="10466"/>
        </w:tabs>
      </w:pPr>
      <w:r>
        <w:t>Die früheren hohen Klassenräume bieten nun der Kunst Raum, und auch im</w:t>
      </w:r>
    </w:p>
    <w:p w:rsidR="00032474" w:rsidRDefault="00032474" w:rsidP="00032474">
      <w:pPr>
        <w:tabs>
          <w:tab w:val="left" w:pos="10466"/>
        </w:tabs>
      </w:pPr>
      <w:r>
        <w:t>Außenbereich finden an der Hauswand, auf Stäben und Sockeln viele Objekte</w:t>
      </w:r>
    </w:p>
    <w:p w:rsidR="00032474" w:rsidRDefault="00032474" w:rsidP="00032474">
      <w:pPr>
        <w:tabs>
          <w:tab w:val="left" w:pos="10466"/>
        </w:tabs>
      </w:pPr>
      <w:r>
        <w:t>ihren Platz in der rauen Landschaft. Sie ziehen den Blick nicht vom Horizont ab,</w:t>
      </w:r>
    </w:p>
    <w:p w:rsidR="00032474" w:rsidRDefault="00032474" w:rsidP="00032474">
      <w:pPr>
        <w:tabs>
          <w:tab w:val="left" w:pos="10466"/>
        </w:tabs>
      </w:pPr>
      <w:r>
        <w:t>sondern lassen die Gedanken und Ideen fliegen. Ihre Motive findet Sabine</w:t>
      </w:r>
    </w:p>
    <w:p w:rsidR="00032474" w:rsidRDefault="00032474" w:rsidP="00032474">
      <w:pPr>
        <w:tabs>
          <w:tab w:val="left" w:pos="10466"/>
        </w:tabs>
      </w:pPr>
      <w:r>
        <w:lastRenderedPageBreak/>
        <w:t>Kramer beim Zeichnen in der Natur, aber auch in mikroskopischen Strukturen</w:t>
      </w:r>
    </w:p>
    <w:p w:rsidR="00032474" w:rsidRDefault="00032474" w:rsidP="00032474">
      <w:pPr>
        <w:tabs>
          <w:tab w:val="left" w:pos="10466"/>
        </w:tabs>
      </w:pPr>
      <w:r>
        <w:t>auf Abbildungen. Sie brachte es selbst für eine Ausstellung aufs Papier:</w:t>
      </w:r>
    </w:p>
    <w:p w:rsidR="00032474" w:rsidRDefault="00032474" w:rsidP="00032474">
      <w:pPr>
        <w:tabs>
          <w:tab w:val="left" w:pos="10466"/>
        </w:tabs>
      </w:pPr>
      <w:r>
        <w:t>„Zeichnend nehme ich die Welt wie ein Küstensegler, der den Saum der Inseln</w:t>
      </w:r>
    </w:p>
    <w:p w:rsidR="00032474" w:rsidRDefault="00032474" w:rsidP="00032474">
      <w:pPr>
        <w:tabs>
          <w:tab w:val="left" w:pos="10466"/>
        </w:tabs>
      </w:pPr>
      <w:r>
        <w:t>abtastet nach Zugänglichkeit und Gefahr. Zeichnend bewege ich mich vorwärts</w:t>
      </w:r>
    </w:p>
    <w:p w:rsidR="00032474" w:rsidRDefault="00032474" w:rsidP="00032474">
      <w:pPr>
        <w:tabs>
          <w:tab w:val="left" w:pos="10466"/>
        </w:tabs>
      </w:pPr>
      <w:r>
        <w:t>als Balancierende auf Stegen zwischen Löchern.“ Einen entscheidenden</w:t>
      </w:r>
    </w:p>
    <w:p w:rsidR="00032474" w:rsidRDefault="00032474" w:rsidP="00032474">
      <w:pPr>
        <w:tabs>
          <w:tab w:val="left" w:pos="10466"/>
        </w:tabs>
      </w:pPr>
      <w:r>
        <w:t>künstlerischen Impuls erhielt sie im Anschluss an ihr Studium durch ein</w:t>
      </w:r>
    </w:p>
    <w:p w:rsidR="00032474" w:rsidRDefault="00032474" w:rsidP="00032474">
      <w:pPr>
        <w:tabs>
          <w:tab w:val="left" w:pos="10466"/>
        </w:tabs>
      </w:pPr>
      <w:r>
        <w:t>Auslandsstipendium in Frankreich. Seitdem gibt es einen „Bilderstreit“ in ihr,</w:t>
      </w:r>
    </w:p>
    <w:p w:rsidR="00032474" w:rsidRDefault="00032474" w:rsidP="00032474">
      <w:pPr>
        <w:tabs>
          <w:tab w:val="left" w:pos="10466"/>
        </w:tabs>
      </w:pPr>
      <w:r>
        <w:t>zwischen der Liebe zur romanischen Derbheit schlichter Formen und der</w:t>
      </w:r>
    </w:p>
    <w:p w:rsidR="00032474" w:rsidRDefault="00032474" w:rsidP="00032474">
      <w:pPr>
        <w:tabs>
          <w:tab w:val="left" w:pos="10466"/>
        </w:tabs>
      </w:pPr>
      <w:r>
        <w:t>Feinheit der Gotik, zum anderen der „Schauer inmitten gereinigter, also</w:t>
      </w:r>
    </w:p>
    <w:p w:rsidR="00032474" w:rsidRDefault="00032474" w:rsidP="00032474">
      <w:pPr>
        <w:tabs>
          <w:tab w:val="left" w:pos="10466"/>
        </w:tabs>
      </w:pPr>
      <w:r>
        <w:t>abstrahierter, Formen und Räume“.</w:t>
      </w:r>
    </w:p>
    <w:p w:rsidR="00032474" w:rsidRDefault="00032474" w:rsidP="00032474">
      <w:pPr>
        <w:tabs>
          <w:tab w:val="left" w:pos="10466"/>
        </w:tabs>
      </w:pPr>
      <w:r>
        <w:t>Früher hat sie den Stahl für ihre Objekte mit der Laubsäge sogar von Hand</w:t>
      </w:r>
    </w:p>
    <w:p w:rsidR="00032474" w:rsidRDefault="00032474" w:rsidP="00032474">
      <w:pPr>
        <w:tabs>
          <w:tab w:val="left" w:pos="10466"/>
        </w:tabs>
      </w:pPr>
      <w:r>
        <w:t>geschnitten und sich dabei auch körperlich verausgabt. Zeichnen und dann</w:t>
      </w:r>
    </w:p>
    <w:p w:rsidR="00032474" w:rsidRDefault="00032474" w:rsidP="00032474">
      <w:pPr>
        <w:tabs>
          <w:tab w:val="left" w:pos="10466"/>
        </w:tabs>
      </w:pPr>
      <w:r>
        <w:t>Schneiden versteht sie als „Gefühlssynonyme“ ihrer Arbeit. Mittlerweile</w:t>
      </w:r>
    </w:p>
    <w:p w:rsidR="00032474" w:rsidRDefault="00032474" w:rsidP="00032474">
      <w:pPr>
        <w:tabs>
          <w:tab w:val="left" w:pos="10466"/>
        </w:tabs>
      </w:pPr>
      <w:r>
        <w:t xml:space="preserve">vektorisiert sie ihre Zeichnungen am PC und nutzt den </w:t>
      </w:r>
      <w:proofErr w:type="spellStart"/>
      <w:r>
        <w:t>Lasercut</w:t>
      </w:r>
      <w:proofErr w:type="spellEnd"/>
      <w:r>
        <w:t>. Nun</w:t>
      </w:r>
    </w:p>
    <w:p w:rsidR="00032474" w:rsidRDefault="00032474" w:rsidP="00032474">
      <w:pPr>
        <w:tabs>
          <w:tab w:val="left" w:pos="10466"/>
        </w:tabs>
      </w:pPr>
      <w:r>
        <w:t>experimentiert sie mit den Oberflächen, mit Patinieren</w:t>
      </w:r>
      <w:r>
        <w:t xml:space="preserve"> </w:t>
      </w:r>
      <w:r>
        <w:t>oder</w:t>
      </w:r>
      <w:r>
        <w:t xml:space="preserve"> </w:t>
      </w:r>
      <w:r>
        <w:t>Pulverbeschichtung.</w:t>
      </w:r>
    </w:p>
    <w:p w:rsidR="00032474" w:rsidRDefault="00032474" w:rsidP="00032474">
      <w:pPr>
        <w:tabs>
          <w:tab w:val="left" w:pos="10466"/>
        </w:tabs>
      </w:pPr>
      <w:r>
        <w:t>Die großen Objekte, die eher für den Außenbereich von Häusern</w:t>
      </w:r>
    </w:p>
    <w:p w:rsidR="00032474" w:rsidRDefault="00032474" w:rsidP="00032474">
      <w:pPr>
        <w:tabs>
          <w:tab w:val="left" w:pos="10466"/>
        </w:tabs>
      </w:pPr>
      <w:r>
        <w:t>oder Gärten gemacht sind, sollen nicht rosten und doch das Filigrane der</w:t>
      </w:r>
    </w:p>
    <w:p w:rsidR="00032474" w:rsidRDefault="00032474" w:rsidP="00032474">
      <w:pPr>
        <w:tabs>
          <w:tab w:val="left" w:pos="10466"/>
        </w:tabs>
      </w:pPr>
      <w:r>
        <w:t>handgeschliffenen Oberflächen bewahren.</w:t>
      </w:r>
    </w:p>
    <w:p w:rsidR="00032474" w:rsidRDefault="00032474" w:rsidP="00032474">
      <w:pPr>
        <w:tabs>
          <w:tab w:val="left" w:pos="10466"/>
        </w:tabs>
      </w:pPr>
      <w:r>
        <w:t>Den Entstehungsprozess und ihre Arbeiten stellt Sabine Kramer gern im</w:t>
      </w:r>
    </w:p>
    <w:p w:rsidR="00032474" w:rsidRDefault="00032474" w:rsidP="00032474">
      <w:pPr>
        <w:tabs>
          <w:tab w:val="left" w:pos="10466"/>
        </w:tabs>
      </w:pPr>
      <w:r>
        <w:t>Rahmen der offenen Sommerateliers am kommenden Wochenende vor.</w:t>
      </w:r>
    </w:p>
    <w:p w:rsidR="00032474" w:rsidRDefault="00032474" w:rsidP="00032474">
      <w:pPr>
        <w:tabs>
          <w:tab w:val="left" w:pos="10466"/>
        </w:tabs>
      </w:pPr>
      <w:r>
        <w:t>Dann erfährt man auch von ihren inhaltlichen Antrieben, von der selbst</w:t>
      </w:r>
    </w:p>
    <w:p w:rsidR="00032474" w:rsidRDefault="00032474" w:rsidP="00032474">
      <w:pPr>
        <w:tabs>
          <w:tab w:val="left" w:pos="10466"/>
        </w:tabs>
      </w:pPr>
      <w:r>
        <w:t>gewählten Einsamkeit in der Marsch, sie ist Gefängnis und Freiheit, Schutz und</w:t>
      </w:r>
    </w:p>
    <w:p w:rsidR="00032474" w:rsidRDefault="00032474" w:rsidP="00032474">
      <w:pPr>
        <w:tabs>
          <w:tab w:val="left" w:pos="10466"/>
        </w:tabs>
      </w:pPr>
      <w:r>
        <w:t>Gefahr – damit verflochten sind aber auch Witz, Assoziationsfreude und</w:t>
      </w:r>
    </w:p>
    <w:p w:rsidR="00032474" w:rsidRDefault="00032474" w:rsidP="00032474">
      <w:pPr>
        <w:tabs>
          <w:tab w:val="left" w:pos="10466"/>
        </w:tabs>
      </w:pPr>
      <w:r>
        <w:t>Neugier. Ihren damit verbundenen Spieltrieb nutzt die Künstlerin auch für die</w:t>
      </w:r>
    </w:p>
    <w:p w:rsidR="00032474" w:rsidRDefault="00032474" w:rsidP="00032474">
      <w:pPr>
        <w:tabs>
          <w:tab w:val="left" w:pos="10466"/>
        </w:tabs>
      </w:pPr>
      <w:r>
        <w:t>Arbeit mit Kindern und Jugendlichen, für die sie Kurse und Projekte in</w:t>
      </w:r>
    </w:p>
    <w:p w:rsidR="00032474" w:rsidRDefault="00032474" w:rsidP="00032474">
      <w:pPr>
        <w:tabs>
          <w:tab w:val="left" w:pos="10466"/>
        </w:tabs>
      </w:pPr>
      <w:r>
        <w:t xml:space="preserve">Hamburger Museen, an der Volkshochschule Wilster oder </w:t>
      </w:r>
      <w:r>
        <w:t>Schleswig-Holsteiner</w:t>
      </w:r>
      <w:r>
        <w:t xml:space="preserve"> Schulen</w:t>
      </w:r>
    </w:p>
    <w:p w:rsidR="00032474" w:rsidRDefault="00032474" w:rsidP="00032474">
      <w:pPr>
        <w:tabs>
          <w:tab w:val="left" w:pos="10466"/>
        </w:tabs>
      </w:pPr>
      <w:r>
        <w:t>anbietet.</w:t>
      </w:r>
    </w:p>
    <w:p w:rsidR="00032474" w:rsidRDefault="00032474" w:rsidP="00032474">
      <w:pPr>
        <w:tabs>
          <w:tab w:val="left" w:pos="10466"/>
        </w:tabs>
      </w:pPr>
    </w:p>
    <w:p w:rsidR="00032474" w:rsidRDefault="00032474">
      <w:pPr>
        <w:tabs>
          <w:tab w:val="left" w:pos="10466"/>
        </w:tabs>
      </w:pPr>
    </w:p>
    <w:sectPr w:rsidR="00032474" w:rsidSect="00627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74"/>
    <w:rsid w:val="00032474"/>
    <w:rsid w:val="00536C1D"/>
    <w:rsid w:val="006276ED"/>
    <w:rsid w:val="00E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0BE4"/>
  <w15:chartTrackingRefBased/>
  <w15:docId w15:val="{FBF0BEDF-F1C8-4F3D-9C90-486FDD1D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Kramer</dc:creator>
  <cp:keywords/>
  <dc:description/>
  <cp:lastModifiedBy>Sabine Kramer</cp:lastModifiedBy>
  <cp:revision>2</cp:revision>
  <dcterms:created xsi:type="dcterms:W3CDTF">2018-07-03T13:37:00Z</dcterms:created>
  <dcterms:modified xsi:type="dcterms:W3CDTF">2018-07-03T13:37:00Z</dcterms:modified>
</cp:coreProperties>
</file>